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B" w:rsidRDefault="006D2D3B">
      <w:pPr>
        <w:pStyle w:val="ConsPlusNormal"/>
        <w:ind w:firstLine="540"/>
        <w:jc w:val="both"/>
        <w:rPr>
          <w:rFonts w:cs="Courier New"/>
        </w:rPr>
      </w:pPr>
      <w:bookmarkStart w:id="0" w:name="_GoBack"/>
      <w:bookmarkEnd w:id="0"/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АДМИНИСТРАЦИЯ </w:t>
      </w:r>
      <w:r w:rsidR="00003200">
        <w:rPr>
          <w:rFonts w:cs="Courier New"/>
        </w:rPr>
        <w:t xml:space="preserve">УГЛЯНСКОГО </w:t>
      </w:r>
      <w:r>
        <w:rPr>
          <w:rFonts w:cs="Courier New"/>
        </w:rPr>
        <w:t xml:space="preserve"> СЕЛЬСКОГО ПОСЕЛЕНИЯ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ВЕРХНЕХАВСКОГО МУНИЦИПАЛЬНОГО РАЙОНА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ВОРОНЕЖСКОЙ ОБЛАСТИ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ПОСТАНОВЛЕНИЕ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от </w:t>
      </w:r>
      <w:r w:rsidR="00003200">
        <w:rPr>
          <w:rFonts w:cs="Courier New"/>
        </w:rPr>
        <w:t xml:space="preserve">29» августа 2024 г. </w:t>
      </w:r>
      <w:r w:rsidR="00404C23">
        <w:rPr>
          <w:rFonts w:cs="Courier New"/>
        </w:rPr>
        <w:t>N 166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с. </w:t>
      </w:r>
      <w:r w:rsidR="00003200">
        <w:rPr>
          <w:rFonts w:cs="Courier New"/>
        </w:rPr>
        <w:t>Углянец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003200" w:rsidRDefault="00003200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</w:t>
      </w:r>
      <w:r w:rsidR="006D2D3B">
        <w:rPr>
          <w:rFonts w:cs="Courier New"/>
        </w:rPr>
        <w:t>Об установлении требований к порядку, форме и срокам</w:t>
      </w:r>
    </w:p>
    <w:p w:rsidR="00003200" w:rsidRDefault="006D2D3B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информирования граждан, принятых на учет нуждающихся</w:t>
      </w:r>
    </w:p>
    <w:p w:rsidR="00003200" w:rsidRDefault="006D2D3B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в предоставлении жилых помещений по договорам найма</w:t>
      </w:r>
    </w:p>
    <w:p w:rsidR="00003200" w:rsidRDefault="006D2D3B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жилых помещений жилищного фонда социального </w:t>
      </w:r>
    </w:p>
    <w:p w:rsidR="00003200" w:rsidRDefault="00003200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</w:t>
      </w:r>
      <w:r w:rsidR="006D2D3B">
        <w:rPr>
          <w:rFonts w:cs="Courier New"/>
        </w:rPr>
        <w:t xml:space="preserve">использования на территории </w:t>
      </w:r>
      <w:r>
        <w:rPr>
          <w:rFonts w:cs="Courier New"/>
        </w:rPr>
        <w:t>Углянского</w:t>
      </w:r>
      <w:r w:rsidR="006D2D3B">
        <w:rPr>
          <w:rFonts w:cs="Courier New"/>
        </w:rPr>
        <w:t xml:space="preserve">сельского поселения </w:t>
      </w:r>
    </w:p>
    <w:p w:rsidR="006D2D3B" w:rsidRDefault="00003200" w:rsidP="00003200">
      <w:pPr>
        <w:pStyle w:val="ConsPlusNormal"/>
        <w:rPr>
          <w:rFonts w:cs="Courier New"/>
        </w:rPr>
      </w:pPr>
      <w:r>
        <w:rPr>
          <w:rFonts w:cs="Courier New"/>
        </w:rPr>
        <w:t xml:space="preserve"> </w:t>
      </w:r>
      <w:r w:rsidR="006D2D3B">
        <w:rPr>
          <w:rFonts w:cs="Courier New"/>
        </w:rPr>
        <w:t>Верхнехавского муниципального района Воронежской области</w:t>
      </w:r>
    </w:p>
    <w:p w:rsidR="006D2D3B" w:rsidRDefault="006D2D3B" w:rsidP="00003200">
      <w:pPr>
        <w:pStyle w:val="ConsPlusNormal"/>
        <w:ind w:firstLine="540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постановляет: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области, согласно приложению.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2. Настоящее постановление </w:t>
      </w:r>
      <w:r w:rsidR="00003200">
        <w:rPr>
          <w:rFonts w:cs="Courier New"/>
        </w:rPr>
        <w:t xml:space="preserve">обнародовать, согласно Устава Углянского сельского поселения </w:t>
      </w:r>
      <w:r>
        <w:rPr>
          <w:rFonts w:cs="Courier New"/>
        </w:rPr>
        <w:t xml:space="preserve"> и</w:t>
      </w:r>
      <w:r w:rsidR="00003200">
        <w:rPr>
          <w:rFonts w:cs="Courier New"/>
        </w:rPr>
        <w:t xml:space="preserve"> разместить</w:t>
      </w:r>
      <w:r>
        <w:rPr>
          <w:rFonts w:cs="Courier New"/>
        </w:rPr>
        <w:t xml:space="preserve"> на официальном сайте администрации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в информационно-телекоммуникационной сети "Интернет".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3. Контроль за исполнением настоящего постановления оставляю за собой.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003200" w:rsidRDefault="006D2D3B" w:rsidP="00003200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Глава </w:t>
      </w:r>
    </w:p>
    <w:p w:rsidR="006D2D3B" w:rsidRDefault="00003200" w:rsidP="00003200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Углянского </w:t>
      </w:r>
      <w:r w:rsidR="006D2D3B">
        <w:rPr>
          <w:rFonts w:cs="Courier New"/>
        </w:rPr>
        <w:t xml:space="preserve">сельского поселения                        </w:t>
      </w:r>
      <w:r>
        <w:rPr>
          <w:rFonts w:cs="Courier New"/>
        </w:rPr>
        <w:t xml:space="preserve">   Н.А.Захарова</w:t>
      </w:r>
      <w:r w:rsidR="006D2D3B">
        <w:rPr>
          <w:rFonts w:cs="Courier New"/>
        </w:rPr>
        <w:t xml:space="preserve">             </w:t>
      </w:r>
    </w:p>
    <w:p w:rsidR="006D2D3B" w:rsidRDefault="006D2D3B" w:rsidP="00003200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003200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</w:t>
      </w:r>
    </w:p>
    <w:p w:rsidR="00003200" w:rsidRDefault="00003200" w:rsidP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003200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lastRenderedPageBreak/>
        <w:t xml:space="preserve">                                                     </w:t>
      </w:r>
      <w:r w:rsidR="006D2D3B">
        <w:rPr>
          <w:rFonts w:cs="Courier New"/>
        </w:rPr>
        <w:t>Приложение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к постановлению администрации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Верхнехавского муниципального района 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       Воронежской области 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                        </w:t>
      </w:r>
      <w:r w:rsidR="00003200">
        <w:rPr>
          <w:rFonts w:cs="Courier New"/>
        </w:rPr>
        <w:t xml:space="preserve">                             от 29.08.2024 г.</w:t>
      </w:r>
      <w:r w:rsidR="00003200" w:rsidRPr="00003200">
        <w:rPr>
          <w:rFonts w:cs="Courier New"/>
        </w:rPr>
        <w:t xml:space="preserve"> </w:t>
      </w:r>
      <w:r w:rsidR="00404C23">
        <w:rPr>
          <w:rFonts w:cs="Courier New"/>
        </w:rPr>
        <w:t>№ 166</w:t>
      </w:r>
    </w:p>
    <w:p w:rsidR="006D2D3B" w:rsidRDefault="006D2D3B" w:rsidP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Требования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к порядку, форме и срокам информирования граждан, принятых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на учет нуждающихся в предоставлении жилых помещений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по договорам найма жилых помещений жилищного фонда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социального использования, о количестве жилых помещений,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которые могут быть предоставлены по договорам найма жилых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помещений жилищного фонда социального использования 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 xml:space="preserve">на территории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</w:t>
      </w:r>
    </w:p>
    <w:p w:rsidR="006D2D3B" w:rsidRDefault="006D2D3B">
      <w:pPr>
        <w:pStyle w:val="ConsPlusNormal"/>
        <w:jc w:val="center"/>
        <w:rPr>
          <w:rFonts w:cs="Courier New"/>
        </w:rPr>
      </w:pPr>
      <w:r>
        <w:rPr>
          <w:rFonts w:cs="Courier New"/>
        </w:rPr>
        <w:t>Верхнехавского муниципального района Воронежской области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  <w:r>
        <w:rPr>
          <w:rFonts w:cs="Courier New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003200">
        <w:rPr>
          <w:rFonts w:cs="Courier New"/>
        </w:rPr>
        <w:t>Углянского</w:t>
      </w:r>
      <w:r>
        <w:rPr>
          <w:rFonts w:cs="Courier New"/>
        </w:rPr>
        <w:t xml:space="preserve"> сельского поселения Верхнехавского муниципального района Воронежской области (далее - администрация) следующую информацию: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сведения о наймодателе - наименование, место нахождения, контактная информация, режим работы;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2. Указанная в пункте 1 настоящих Требований информация предоставляется наймодателями: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в последующем - не позднее одного рабочего дня, следующего за днем изменения такой информации.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3. Информация, указанная в пункте 1 настоящих Требований, представляется наймодателем в администрацию на бумажном носителе и электронном носителе CD-ROM в формате Microsoft Word for Windows.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>
        <w:rPr>
          <w:rFonts w:cs="Courier New"/>
        </w:rPr>
        <w:lastRenderedPageBreak/>
        <w:t>поселения: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на сайте администрации поселения в сети "Интернет";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6. Информация, указанная в пункте 1 настоящих Требований, может размещаться наймодателем на его сайте в сети "Интернет".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lastRenderedPageBreak/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6D2D3B" w:rsidRDefault="006D2D3B">
      <w:pPr>
        <w:pStyle w:val="ConsPlusNormal"/>
        <w:spacing w:before="240"/>
        <w:ind w:firstLine="540"/>
        <w:jc w:val="both"/>
        <w:rPr>
          <w:rFonts w:cs="Courier New"/>
        </w:rPr>
      </w:pPr>
      <w:r>
        <w:rPr>
          <w:rFonts w:cs="Courier New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6D2D3B" w:rsidRDefault="006D2D3B">
      <w:pPr>
        <w:pStyle w:val="ConsPlusNormal"/>
        <w:ind w:firstLine="540"/>
        <w:jc w:val="both"/>
        <w:rPr>
          <w:rFonts w:cs="Courier New"/>
        </w:rPr>
      </w:pPr>
    </w:p>
    <w:sectPr w:rsidR="006D2D3B" w:rsidSect="006D2D3B">
      <w:type w:val="continuous"/>
      <w:pgSz w:w="11906" w:h="16838"/>
      <w:pgMar w:top="851" w:right="849" w:bottom="1134" w:left="1133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E2" w:rsidRDefault="009031E2">
      <w:r>
        <w:separator/>
      </w:r>
    </w:p>
  </w:endnote>
  <w:endnote w:type="continuationSeparator" w:id="0">
    <w:p w:rsidR="009031E2" w:rsidRDefault="0090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E2" w:rsidRDefault="009031E2">
      <w:r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9031E2" w:rsidRDefault="0090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B"/>
    <w:rsid w:val="00003200"/>
    <w:rsid w:val="000C7978"/>
    <w:rsid w:val="00404C23"/>
    <w:rsid w:val="00424B1F"/>
    <w:rsid w:val="004D02A2"/>
    <w:rsid w:val="006D2D3B"/>
    <w:rsid w:val="009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ascii="Mangal"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ascii="Mangal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ascii="Mangal"/>
      <w:kern w:val="0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rFonts w:cs="Times New Roman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  <w:style w:type="paragraph" w:styleId="a3">
    <w:name w:val="Balloon Text"/>
    <w:basedOn w:val="a"/>
    <w:link w:val="a4"/>
    <w:uiPriority w:val="99"/>
    <w:rsid w:val="00003200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03200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Times New Roman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ascii="Mangal"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ascii="Mangal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ascii="Mangal"/>
      <w:kern w:val="0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aeeebeeedf2e8f2f3eb">
    <w:name w:val="Кcaоeeлebоeeнedтf2иe8тf2уf3лeb"/>
    <w:basedOn w:val="a"/>
    <w:uiPriority w:val="99"/>
    <w:pPr>
      <w:suppressAutoHyphens w:val="0"/>
    </w:pPr>
    <w:rPr>
      <w:rFonts w:cs="Times New Roman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customStyle="1" w:styleId="cde8e6ede8e9eaeeebeeedf2e8f2f3eb">
    <w:name w:val="Нcdиe8жe6нedиe8йe9 кeaоeeлebоeeнedтf2иe8тf2уf3лeb"/>
    <w:basedOn w:val="caeeebeeedf2e8f2f3eb"/>
    <w:uiPriority w:val="99"/>
  </w:style>
  <w:style w:type="paragraph" w:styleId="a3">
    <w:name w:val="Balloon Text"/>
    <w:basedOn w:val="a"/>
    <w:link w:val="a4"/>
    <w:uiPriority w:val="99"/>
    <w:rsid w:val="00003200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03200"/>
    <w:rPr>
      <w:rFonts w:ascii="Segoe UI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Усманского 1-го сельского поселения Новоусманского муниципального района от 12.07.2024 N 680"Об установлении требований к порядку, форме и срокам информирования граждан, принятых на учет нуждающихся в предоставлении жилых помещ</vt:lpstr>
    </vt:vector>
  </TitlesOfParts>
  <Company>КонсультантПлюс Версия 4023.00.50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Усманского 1-го сельского поселения Новоусманского муниципального района от 12.07.2024 N 680"Об установлении требований к порядку, форме и срокам информирования граждан, принятых на учет нуждающихся в предоставлении жилых помещ</dc:title>
  <dc:creator>Name</dc:creator>
  <cp:lastModifiedBy>Name</cp:lastModifiedBy>
  <cp:revision>2</cp:revision>
  <cp:lastPrinted>2024-08-29T08:47:00Z</cp:lastPrinted>
  <dcterms:created xsi:type="dcterms:W3CDTF">2024-10-25T10:50:00Z</dcterms:created>
  <dcterms:modified xsi:type="dcterms:W3CDTF">2024-10-25T10:50:00Z</dcterms:modified>
</cp:coreProperties>
</file>