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EE" w:rsidRDefault="009A67EE">
      <w:pPr>
        <w:pStyle w:val="ConsPlusNormal"/>
        <w:jc w:val="center"/>
        <w:rPr>
          <w:b/>
          <w:sz w:val="28"/>
          <w:szCs w:val="28"/>
        </w:rPr>
      </w:pPr>
      <w:bookmarkStart w:id="0" w:name="_GoBack"/>
      <w:bookmarkEnd w:id="0"/>
    </w:p>
    <w:p w:rsidR="00A56996" w:rsidRPr="001B3147" w:rsidRDefault="00A56996">
      <w:pPr>
        <w:pStyle w:val="ConsPlusNormal"/>
        <w:jc w:val="center"/>
        <w:rPr>
          <w:b/>
          <w:sz w:val="28"/>
          <w:szCs w:val="28"/>
        </w:rPr>
      </w:pPr>
      <w:r w:rsidRPr="001B3147">
        <w:rPr>
          <w:b/>
          <w:sz w:val="28"/>
          <w:szCs w:val="28"/>
        </w:rPr>
        <w:t>АДМИНИСТРАЦИЯ</w:t>
      </w:r>
    </w:p>
    <w:p w:rsidR="001B3147" w:rsidRPr="001B3147" w:rsidRDefault="001B3147">
      <w:pPr>
        <w:pStyle w:val="ConsPlusNormal"/>
        <w:jc w:val="center"/>
        <w:rPr>
          <w:b/>
          <w:sz w:val="28"/>
          <w:szCs w:val="28"/>
        </w:rPr>
      </w:pPr>
      <w:r w:rsidRPr="001B3147">
        <w:rPr>
          <w:b/>
          <w:sz w:val="28"/>
          <w:szCs w:val="28"/>
        </w:rPr>
        <w:t>УГЛЯНСКОГО СЕЛЬСКОГО ПОСЕЛЕНИЯ</w:t>
      </w:r>
    </w:p>
    <w:p w:rsidR="00A56996" w:rsidRPr="001B3147" w:rsidRDefault="001B3147">
      <w:pPr>
        <w:pStyle w:val="ConsPlusNormal"/>
        <w:jc w:val="center"/>
        <w:rPr>
          <w:b/>
          <w:sz w:val="28"/>
          <w:szCs w:val="28"/>
        </w:rPr>
      </w:pPr>
      <w:r w:rsidRPr="001B3147">
        <w:rPr>
          <w:b/>
          <w:sz w:val="28"/>
          <w:szCs w:val="28"/>
        </w:rPr>
        <w:t>ВЕРХНЕХАВСКОГО</w:t>
      </w:r>
      <w:r w:rsidR="00A56996" w:rsidRPr="001B3147">
        <w:rPr>
          <w:b/>
          <w:sz w:val="28"/>
          <w:szCs w:val="28"/>
        </w:rPr>
        <w:t xml:space="preserve"> МУНИЦИПАЛЬНОГО РАЙОНА</w:t>
      </w:r>
    </w:p>
    <w:p w:rsidR="00A56996" w:rsidRPr="001B3147" w:rsidRDefault="00A56996">
      <w:pPr>
        <w:pStyle w:val="ConsPlusNormal"/>
        <w:jc w:val="center"/>
        <w:rPr>
          <w:sz w:val="28"/>
          <w:szCs w:val="28"/>
        </w:rPr>
      </w:pPr>
      <w:r w:rsidRPr="001B3147">
        <w:rPr>
          <w:b/>
          <w:sz w:val="28"/>
          <w:szCs w:val="28"/>
        </w:rPr>
        <w:t>ВОРОНЕЖСКОЙ ОБЛАСТИ</w:t>
      </w:r>
    </w:p>
    <w:p w:rsidR="00A56996" w:rsidRPr="001B3147" w:rsidRDefault="00A56996">
      <w:pPr>
        <w:pStyle w:val="ConsPlusNormal"/>
        <w:ind w:firstLine="540"/>
        <w:jc w:val="both"/>
        <w:rPr>
          <w:sz w:val="28"/>
          <w:szCs w:val="28"/>
        </w:rPr>
      </w:pPr>
    </w:p>
    <w:p w:rsidR="00A56996" w:rsidRPr="001B3147" w:rsidRDefault="00A56996">
      <w:pPr>
        <w:pStyle w:val="ConsPlusNormal"/>
        <w:jc w:val="center"/>
        <w:rPr>
          <w:b/>
          <w:sz w:val="28"/>
          <w:szCs w:val="28"/>
        </w:rPr>
      </w:pPr>
      <w:r w:rsidRPr="001B3147">
        <w:rPr>
          <w:b/>
          <w:sz w:val="28"/>
          <w:szCs w:val="28"/>
        </w:rPr>
        <w:t>ПОСТАНОВЛЕНИЕ</w:t>
      </w:r>
    </w:p>
    <w:p w:rsidR="00A56996" w:rsidRPr="001B3147" w:rsidRDefault="00A56996">
      <w:pPr>
        <w:pStyle w:val="ConsPlusNormal"/>
        <w:ind w:firstLine="540"/>
        <w:jc w:val="both"/>
        <w:rPr>
          <w:sz w:val="28"/>
          <w:szCs w:val="28"/>
        </w:rPr>
      </w:pPr>
    </w:p>
    <w:p w:rsidR="00A56996" w:rsidRPr="001B3147" w:rsidRDefault="00D92BC2" w:rsidP="00D92B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6996" w:rsidRPr="001B3147">
        <w:rPr>
          <w:sz w:val="28"/>
          <w:szCs w:val="28"/>
        </w:rPr>
        <w:t>т</w:t>
      </w:r>
      <w:r>
        <w:rPr>
          <w:sz w:val="28"/>
          <w:szCs w:val="28"/>
        </w:rPr>
        <w:t xml:space="preserve"> 14.03.</w:t>
      </w:r>
      <w:r w:rsidR="001B3147">
        <w:rPr>
          <w:sz w:val="28"/>
          <w:szCs w:val="28"/>
        </w:rPr>
        <w:t>2024</w:t>
      </w:r>
      <w:r w:rsidR="00A56996" w:rsidRPr="001B3147">
        <w:rPr>
          <w:sz w:val="28"/>
          <w:szCs w:val="28"/>
        </w:rPr>
        <w:t xml:space="preserve"> года </w:t>
      </w:r>
      <w:r w:rsidR="00424659">
        <w:rPr>
          <w:sz w:val="28"/>
          <w:szCs w:val="28"/>
        </w:rPr>
        <w:t>№ 37</w:t>
      </w:r>
    </w:p>
    <w:p w:rsidR="00A56996" w:rsidRDefault="001B3147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Pr="001B3147">
        <w:rPr>
          <w:sz w:val="20"/>
          <w:szCs w:val="20"/>
        </w:rPr>
        <w:t>с. Углянец</w:t>
      </w:r>
    </w:p>
    <w:p w:rsidR="001B3147" w:rsidRPr="001B3147" w:rsidRDefault="001B3147">
      <w:pPr>
        <w:pStyle w:val="ConsPlusNormal"/>
        <w:ind w:firstLine="540"/>
        <w:jc w:val="both"/>
        <w:rPr>
          <w:sz w:val="20"/>
          <w:szCs w:val="20"/>
        </w:rPr>
      </w:pPr>
    </w:p>
    <w:p w:rsidR="001B3147" w:rsidRDefault="00A56996" w:rsidP="001B3147">
      <w:pPr>
        <w:pStyle w:val="ConsPlusNormal"/>
        <w:rPr>
          <w:sz w:val="28"/>
          <w:szCs w:val="28"/>
        </w:rPr>
      </w:pPr>
      <w:r w:rsidRPr="001B3147">
        <w:rPr>
          <w:sz w:val="28"/>
          <w:szCs w:val="28"/>
        </w:rPr>
        <w:t>Об утверждении Порядка казначейского</w:t>
      </w:r>
    </w:p>
    <w:p w:rsidR="001B3147" w:rsidRDefault="00A56996" w:rsidP="001B3147">
      <w:pPr>
        <w:pStyle w:val="ConsPlusNormal"/>
        <w:rPr>
          <w:sz w:val="28"/>
          <w:szCs w:val="28"/>
        </w:rPr>
      </w:pPr>
      <w:r w:rsidRPr="001B3147">
        <w:rPr>
          <w:sz w:val="28"/>
          <w:szCs w:val="28"/>
        </w:rPr>
        <w:t>сопровождения средств, предоставляемых</w:t>
      </w:r>
    </w:p>
    <w:p w:rsidR="001B3147" w:rsidRDefault="00A56996" w:rsidP="001B3147">
      <w:pPr>
        <w:pStyle w:val="ConsPlusNormal"/>
        <w:rPr>
          <w:sz w:val="28"/>
          <w:szCs w:val="28"/>
        </w:rPr>
      </w:pPr>
      <w:r w:rsidRPr="001B3147">
        <w:rPr>
          <w:sz w:val="28"/>
          <w:szCs w:val="28"/>
        </w:rPr>
        <w:t>участникам казначейского сопровождения,</w:t>
      </w:r>
    </w:p>
    <w:p w:rsidR="001B3147" w:rsidRDefault="00A56996" w:rsidP="001B3147">
      <w:pPr>
        <w:pStyle w:val="ConsPlusNormal"/>
        <w:rPr>
          <w:sz w:val="28"/>
          <w:szCs w:val="28"/>
        </w:rPr>
      </w:pPr>
      <w:proofErr w:type="gramStart"/>
      <w:r w:rsidRPr="001B3147">
        <w:rPr>
          <w:sz w:val="28"/>
          <w:szCs w:val="28"/>
        </w:rPr>
        <w:t>определенных</w:t>
      </w:r>
      <w:proofErr w:type="gramEnd"/>
      <w:r w:rsidRPr="001B3147">
        <w:rPr>
          <w:sz w:val="28"/>
          <w:szCs w:val="28"/>
        </w:rPr>
        <w:t xml:space="preserve"> в соответствии со статьей </w:t>
      </w:r>
    </w:p>
    <w:p w:rsidR="001B3147" w:rsidRDefault="00A56996" w:rsidP="001B3147">
      <w:pPr>
        <w:pStyle w:val="ConsPlusNormal"/>
        <w:rPr>
          <w:sz w:val="28"/>
          <w:szCs w:val="28"/>
        </w:rPr>
      </w:pPr>
      <w:r w:rsidRPr="001B3147">
        <w:rPr>
          <w:sz w:val="28"/>
          <w:szCs w:val="28"/>
        </w:rPr>
        <w:t>242.26 Бюджетного кодекса РФ из бюджета</w:t>
      </w:r>
    </w:p>
    <w:p w:rsidR="001B3147" w:rsidRDefault="001B3147" w:rsidP="001B314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Углянского сельского поселения </w:t>
      </w:r>
      <w:r w:rsidRPr="001B3147">
        <w:rPr>
          <w:sz w:val="28"/>
          <w:szCs w:val="28"/>
        </w:rPr>
        <w:t>Верхнехавского</w:t>
      </w:r>
    </w:p>
    <w:p w:rsidR="00A56996" w:rsidRPr="001B3147" w:rsidRDefault="00A56996" w:rsidP="001B3147">
      <w:pPr>
        <w:pStyle w:val="ConsPlusNormal"/>
        <w:rPr>
          <w:sz w:val="28"/>
          <w:szCs w:val="28"/>
        </w:rPr>
      </w:pPr>
      <w:r w:rsidRPr="001B3147">
        <w:rPr>
          <w:sz w:val="28"/>
          <w:szCs w:val="28"/>
        </w:rPr>
        <w:t>муниципального района</w:t>
      </w:r>
      <w:r w:rsidR="001B3147">
        <w:rPr>
          <w:sz w:val="28"/>
          <w:szCs w:val="28"/>
        </w:rPr>
        <w:t xml:space="preserve"> </w:t>
      </w:r>
      <w:r w:rsidRPr="001B3147">
        <w:rPr>
          <w:sz w:val="28"/>
          <w:szCs w:val="28"/>
        </w:rPr>
        <w:t>Воронежской области</w:t>
      </w:r>
    </w:p>
    <w:p w:rsidR="00A56996" w:rsidRPr="001B3147" w:rsidRDefault="00A56996">
      <w:pPr>
        <w:pStyle w:val="ConsPlusNormal"/>
        <w:ind w:firstLine="540"/>
        <w:jc w:val="both"/>
        <w:rPr>
          <w:sz w:val="28"/>
          <w:szCs w:val="28"/>
        </w:rPr>
      </w:pPr>
    </w:p>
    <w:p w:rsidR="00A56996" w:rsidRPr="001B3147" w:rsidRDefault="00A5699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B3147">
        <w:rPr>
          <w:sz w:val="28"/>
          <w:szCs w:val="28"/>
        </w:rPr>
        <w:t xml:space="preserve">В соответствии с Федеральным законом от 27.12.2019 </w:t>
      </w:r>
      <w:r w:rsidR="00F343BF">
        <w:rPr>
          <w:sz w:val="28"/>
          <w:szCs w:val="28"/>
        </w:rPr>
        <w:t>№</w:t>
      </w:r>
      <w:r w:rsidRPr="001B3147">
        <w:rPr>
          <w:sz w:val="28"/>
          <w:szCs w:val="28"/>
        </w:rPr>
        <w:t xml:space="preserve"> 479-ФЗ </w:t>
      </w:r>
      <w:r w:rsidR="00F343BF">
        <w:rPr>
          <w:sz w:val="28"/>
          <w:szCs w:val="28"/>
        </w:rPr>
        <w:t>«</w:t>
      </w:r>
      <w:r w:rsidRPr="001B3147">
        <w:rPr>
          <w:sz w:val="28"/>
          <w:szCs w:val="28"/>
        </w:rPr>
        <w:t>О внесении изменений в Бюджетный кодекс Российской Федерации в части казначейского обслуживания и системы казначейских платежей</w:t>
      </w:r>
      <w:r w:rsidR="00F343BF">
        <w:rPr>
          <w:sz w:val="28"/>
          <w:szCs w:val="28"/>
        </w:rPr>
        <w:t>»</w:t>
      </w:r>
      <w:r w:rsidRPr="001B3147">
        <w:rPr>
          <w:sz w:val="28"/>
          <w:szCs w:val="28"/>
        </w:rPr>
        <w:t xml:space="preserve">, статьями 219 и 219.2 Бюджетного кодекса Российской Федерации решением Совета народных депутатов </w:t>
      </w:r>
      <w:r w:rsidR="001B3147">
        <w:rPr>
          <w:sz w:val="28"/>
          <w:szCs w:val="28"/>
        </w:rPr>
        <w:t xml:space="preserve">Углянского сельского поселения </w:t>
      </w:r>
      <w:r w:rsidR="001B3147" w:rsidRPr="001B3147">
        <w:rPr>
          <w:sz w:val="28"/>
          <w:szCs w:val="28"/>
        </w:rPr>
        <w:t>Верхнехавского</w:t>
      </w:r>
      <w:r w:rsidRPr="001B3147">
        <w:rPr>
          <w:sz w:val="28"/>
          <w:szCs w:val="28"/>
        </w:rPr>
        <w:t xml:space="preserve"> муниципального района от </w:t>
      </w:r>
      <w:r w:rsidR="00D92BC2">
        <w:rPr>
          <w:sz w:val="28"/>
          <w:szCs w:val="28"/>
        </w:rPr>
        <w:t>25.12.2020</w:t>
      </w:r>
      <w:r w:rsidRPr="001B3147">
        <w:rPr>
          <w:sz w:val="28"/>
          <w:szCs w:val="28"/>
        </w:rPr>
        <w:t xml:space="preserve"> г. </w:t>
      </w:r>
      <w:r w:rsidR="00F343BF">
        <w:rPr>
          <w:sz w:val="28"/>
          <w:szCs w:val="28"/>
        </w:rPr>
        <w:t>№</w:t>
      </w:r>
      <w:r w:rsidRPr="001B3147">
        <w:rPr>
          <w:sz w:val="28"/>
          <w:szCs w:val="28"/>
        </w:rPr>
        <w:t xml:space="preserve"> </w:t>
      </w:r>
      <w:r w:rsidR="00D92BC2">
        <w:rPr>
          <w:sz w:val="28"/>
          <w:szCs w:val="28"/>
        </w:rPr>
        <w:t>10</w:t>
      </w:r>
      <w:r w:rsidRPr="001B3147">
        <w:rPr>
          <w:sz w:val="28"/>
          <w:szCs w:val="28"/>
        </w:rPr>
        <w:t xml:space="preserve"> </w:t>
      </w:r>
      <w:r w:rsidR="00F343BF">
        <w:rPr>
          <w:sz w:val="28"/>
          <w:szCs w:val="28"/>
        </w:rPr>
        <w:t>«</w:t>
      </w:r>
      <w:r w:rsidRPr="001B3147">
        <w:rPr>
          <w:sz w:val="28"/>
          <w:szCs w:val="28"/>
        </w:rPr>
        <w:t>Об утверждении Положения о бюджетном процессе в</w:t>
      </w:r>
      <w:r w:rsidR="001B3147">
        <w:rPr>
          <w:sz w:val="28"/>
          <w:szCs w:val="28"/>
        </w:rPr>
        <w:t xml:space="preserve"> Углянском сельском поселении</w:t>
      </w:r>
      <w:r w:rsidRPr="001B3147">
        <w:rPr>
          <w:sz w:val="28"/>
          <w:szCs w:val="28"/>
        </w:rPr>
        <w:t xml:space="preserve"> </w:t>
      </w:r>
      <w:r w:rsidR="001B3147">
        <w:rPr>
          <w:sz w:val="28"/>
          <w:szCs w:val="28"/>
        </w:rPr>
        <w:t>Верхнехавского</w:t>
      </w:r>
      <w:r w:rsidRPr="001B3147">
        <w:rPr>
          <w:sz w:val="28"/>
          <w:szCs w:val="28"/>
        </w:rPr>
        <w:t xml:space="preserve"> муниципальн</w:t>
      </w:r>
      <w:r w:rsidR="001B3147">
        <w:rPr>
          <w:sz w:val="28"/>
          <w:szCs w:val="28"/>
        </w:rPr>
        <w:t>ого</w:t>
      </w:r>
      <w:r w:rsidRPr="001B3147">
        <w:rPr>
          <w:sz w:val="28"/>
          <w:szCs w:val="28"/>
        </w:rPr>
        <w:t xml:space="preserve"> район</w:t>
      </w:r>
      <w:r w:rsidR="001B3147">
        <w:rPr>
          <w:sz w:val="28"/>
          <w:szCs w:val="28"/>
        </w:rPr>
        <w:t>а</w:t>
      </w:r>
      <w:r w:rsidR="00F343BF">
        <w:rPr>
          <w:sz w:val="28"/>
          <w:szCs w:val="28"/>
        </w:rPr>
        <w:t>»</w:t>
      </w:r>
      <w:r w:rsidRPr="001B3147">
        <w:rPr>
          <w:sz w:val="28"/>
          <w:szCs w:val="28"/>
        </w:rPr>
        <w:t xml:space="preserve">, </w:t>
      </w:r>
      <w:r w:rsidR="002C7ABE">
        <w:rPr>
          <w:sz w:val="28"/>
          <w:szCs w:val="28"/>
        </w:rPr>
        <w:t>рассмотрев</w:t>
      </w:r>
      <w:proofErr w:type="gramEnd"/>
      <w:r w:rsidR="002C7ABE">
        <w:rPr>
          <w:sz w:val="28"/>
          <w:szCs w:val="28"/>
        </w:rPr>
        <w:t xml:space="preserve"> представление прокуратуры Верхнехавского района от 29.02.2024 г. № 2-2-2024 г., </w:t>
      </w:r>
      <w:r w:rsidRPr="001B3147">
        <w:rPr>
          <w:sz w:val="28"/>
          <w:szCs w:val="28"/>
        </w:rPr>
        <w:t xml:space="preserve">администрация </w:t>
      </w:r>
      <w:r w:rsidR="001B3147">
        <w:rPr>
          <w:sz w:val="28"/>
          <w:szCs w:val="28"/>
        </w:rPr>
        <w:t xml:space="preserve">Углянского сельского поселения </w:t>
      </w:r>
      <w:r w:rsidR="001B3147" w:rsidRPr="001B3147">
        <w:rPr>
          <w:sz w:val="28"/>
          <w:szCs w:val="28"/>
        </w:rPr>
        <w:t>Верхнехавского</w:t>
      </w:r>
      <w:r w:rsidRPr="001B3147">
        <w:rPr>
          <w:sz w:val="28"/>
          <w:szCs w:val="28"/>
        </w:rPr>
        <w:t xml:space="preserve"> муниципального района </w:t>
      </w:r>
    </w:p>
    <w:p w:rsidR="00A56996" w:rsidRDefault="001B314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56996" w:rsidRPr="001B3147">
        <w:rPr>
          <w:sz w:val="28"/>
          <w:szCs w:val="28"/>
        </w:rPr>
        <w:t>:</w:t>
      </w:r>
    </w:p>
    <w:p w:rsidR="00A56996" w:rsidRPr="001B3147" w:rsidRDefault="00A56996">
      <w:pPr>
        <w:pStyle w:val="ConsPlusNormal"/>
        <w:ind w:firstLine="540"/>
        <w:jc w:val="both"/>
        <w:rPr>
          <w:sz w:val="28"/>
          <w:szCs w:val="28"/>
        </w:rPr>
      </w:pPr>
      <w:r w:rsidRPr="001B3147">
        <w:rPr>
          <w:sz w:val="28"/>
          <w:szCs w:val="28"/>
        </w:rPr>
        <w:t xml:space="preserve">1. Утвердить прилагаемый Порядок осуществления казначейского сопровождения средств, предоставляемых участникам казначейского сопровождения, определенных в соответствии со статьей 242.26 Бюджетного кодекса РФ из </w:t>
      </w:r>
      <w:r w:rsidR="001B3147">
        <w:rPr>
          <w:sz w:val="28"/>
          <w:szCs w:val="28"/>
        </w:rPr>
        <w:t xml:space="preserve">бюджета Углянского сельского поселения </w:t>
      </w:r>
      <w:r w:rsidRPr="001B3147">
        <w:rPr>
          <w:sz w:val="28"/>
          <w:szCs w:val="28"/>
        </w:rPr>
        <w:t xml:space="preserve"> </w:t>
      </w:r>
      <w:r w:rsidR="001B3147" w:rsidRPr="001B3147">
        <w:rPr>
          <w:sz w:val="28"/>
          <w:szCs w:val="28"/>
        </w:rPr>
        <w:t>Верхнехавского</w:t>
      </w:r>
      <w:r w:rsidRPr="001B3147">
        <w:rPr>
          <w:sz w:val="28"/>
          <w:szCs w:val="28"/>
        </w:rPr>
        <w:t xml:space="preserve"> муниципального района Воронежской области.</w:t>
      </w:r>
    </w:p>
    <w:p w:rsidR="00A56996" w:rsidRPr="001B3147" w:rsidRDefault="00A56996" w:rsidP="009A67EE">
      <w:pPr>
        <w:pStyle w:val="ConsPlusNormal"/>
        <w:ind w:firstLine="540"/>
        <w:jc w:val="both"/>
        <w:rPr>
          <w:sz w:val="28"/>
          <w:szCs w:val="28"/>
        </w:rPr>
      </w:pPr>
      <w:r w:rsidRPr="001B3147">
        <w:rPr>
          <w:sz w:val="28"/>
          <w:szCs w:val="28"/>
        </w:rPr>
        <w:t>2. О</w:t>
      </w:r>
      <w:r w:rsidR="001B3147">
        <w:rPr>
          <w:sz w:val="28"/>
          <w:szCs w:val="28"/>
        </w:rPr>
        <w:t>бнародовать</w:t>
      </w:r>
      <w:r w:rsidRPr="001B3147">
        <w:rPr>
          <w:sz w:val="28"/>
          <w:szCs w:val="28"/>
        </w:rPr>
        <w:t xml:space="preserve"> настоящее постановление</w:t>
      </w:r>
      <w:r w:rsidR="001B3147">
        <w:rPr>
          <w:sz w:val="28"/>
          <w:szCs w:val="28"/>
        </w:rPr>
        <w:t xml:space="preserve"> и разместить на официальном сайте в сети «Интернет»</w:t>
      </w:r>
      <w:r w:rsidRPr="001B3147">
        <w:rPr>
          <w:sz w:val="28"/>
          <w:szCs w:val="28"/>
        </w:rPr>
        <w:t>.</w:t>
      </w:r>
    </w:p>
    <w:p w:rsidR="00A56996" w:rsidRPr="001B3147" w:rsidRDefault="00A56996" w:rsidP="009A67EE">
      <w:pPr>
        <w:pStyle w:val="ConsPlusNormal"/>
        <w:ind w:firstLine="540"/>
        <w:jc w:val="both"/>
        <w:rPr>
          <w:sz w:val="28"/>
          <w:szCs w:val="28"/>
        </w:rPr>
      </w:pPr>
      <w:r w:rsidRPr="001B3147">
        <w:rPr>
          <w:sz w:val="28"/>
          <w:szCs w:val="28"/>
        </w:rPr>
        <w:t>3. Настоящее постановление вступает в силу со дня его официального о</w:t>
      </w:r>
      <w:r w:rsidR="001B3147">
        <w:rPr>
          <w:sz w:val="28"/>
          <w:szCs w:val="28"/>
        </w:rPr>
        <w:t>бнародования</w:t>
      </w:r>
      <w:r w:rsidRPr="001B3147">
        <w:rPr>
          <w:sz w:val="28"/>
          <w:szCs w:val="28"/>
        </w:rPr>
        <w:t xml:space="preserve"> и распространяется на правоотношения, возникшие с 01 января 202</w:t>
      </w:r>
      <w:r w:rsidR="001B3147">
        <w:rPr>
          <w:sz w:val="28"/>
          <w:szCs w:val="28"/>
        </w:rPr>
        <w:t>4</w:t>
      </w:r>
      <w:r w:rsidRPr="001B3147">
        <w:rPr>
          <w:sz w:val="28"/>
          <w:szCs w:val="28"/>
        </w:rPr>
        <w:t xml:space="preserve"> года.</w:t>
      </w:r>
    </w:p>
    <w:p w:rsidR="001B3147" w:rsidRDefault="00A56996">
      <w:pPr>
        <w:pStyle w:val="ConsPlusNormal"/>
        <w:ind w:firstLine="540"/>
        <w:jc w:val="both"/>
        <w:rPr>
          <w:sz w:val="28"/>
          <w:szCs w:val="28"/>
        </w:rPr>
      </w:pPr>
      <w:r w:rsidRPr="001B3147">
        <w:rPr>
          <w:sz w:val="28"/>
          <w:szCs w:val="28"/>
        </w:rPr>
        <w:t xml:space="preserve">4. </w:t>
      </w:r>
      <w:proofErr w:type="gramStart"/>
      <w:r w:rsidRPr="001B3147">
        <w:rPr>
          <w:sz w:val="28"/>
          <w:szCs w:val="28"/>
        </w:rPr>
        <w:t>Контроль за</w:t>
      </w:r>
      <w:proofErr w:type="gramEnd"/>
      <w:r w:rsidRPr="001B3147">
        <w:rPr>
          <w:sz w:val="28"/>
          <w:szCs w:val="28"/>
        </w:rPr>
        <w:t xml:space="preserve"> исполнением настоящего постановления </w:t>
      </w:r>
      <w:r w:rsidR="001B3147">
        <w:rPr>
          <w:sz w:val="28"/>
          <w:szCs w:val="28"/>
        </w:rPr>
        <w:t>оставляю за собой.</w:t>
      </w:r>
    </w:p>
    <w:p w:rsidR="009A67EE" w:rsidRDefault="009A67EE" w:rsidP="002C7A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E42" w:rsidRDefault="00E27E42" w:rsidP="002C7A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E42">
        <w:rPr>
          <w:rFonts w:ascii="Times New Roman" w:hAnsi="Times New Roman"/>
          <w:sz w:val="28"/>
          <w:szCs w:val="28"/>
        </w:rPr>
        <w:t>Глава администрации</w:t>
      </w:r>
    </w:p>
    <w:p w:rsidR="009A67EE" w:rsidRDefault="009A67EE" w:rsidP="002C7A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Углянского сельского поселения                           Н.А.Захарова</w:t>
      </w:r>
      <w:r w:rsidRPr="00E27E42">
        <w:rPr>
          <w:rFonts w:ascii="Times New Roman" w:hAnsi="Times New Roman"/>
          <w:sz w:val="28"/>
          <w:szCs w:val="28"/>
        </w:rPr>
        <w:tab/>
      </w:r>
    </w:p>
    <w:p w:rsidR="009A67EE" w:rsidRPr="00E27E42" w:rsidRDefault="009A67EE" w:rsidP="002C7A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E42" w:rsidRPr="00E27E42" w:rsidRDefault="00E27E42" w:rsidP="002C7A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7"/>
      </w:tblGrid>
      <w:tr w:rsidR="00E27E42" w:rsidRPr="001B3147" w:rsidTr="001B3147">
        <w:trPr>
          <w:trHeight w:val="1029"/>
        </w:trPr>
        <w:tc>
          <w:tcPr>
            <w:tcW w:w="3187" w:type="dxa"/>
          </w:tcPr>
          <w:p w:rsidR="00E27E42" w:rsidRPr="001B3147" w:rsidRDefault="00E27E4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A56996" w:rsidRPr="001B3147" w:rsidRDefault="00A56996" w:rsidP="00E27E42">
      <w:pPr>
        <w:pStyle w:val="ConsPlusNormal"/>
        <w:ind w:firstLine="540"/>
        <w:jc w:val="right"/>
        <w:rPr>
          <w:sz w:val="28"/>
          <w:szCs w:val="28"/>
        </w:rPr>
      </w:pPr>
      <w:r w:rsidRPr="001B3147">
        <w:rPr>
          <w:sz w:val="28"/>
          <w:szCs w:val="28"/>
        </w:rPr>
        <w:t>УТВЕРЖДЕН</w:t>
      </w:r>
    </w:p>
    <w:p w:rsidR="00E27E42" w:rsidRDefault="00A56996" w:rsidP="00E27E42">
      <w:pPr>
        <w:pStyle w:val="ConsPlusNormal"/>
        <w:ind w:firstLine="540"/>
        <w:jc w:val="right"/>
        <w:rPr>
          <w:sz w:val="28"/>
          <w:szCs w:val="28"/>
        </w:rPr>
      </w:pPr>
      <w:r w:rsidRPr="001B3147">
        <w:rPr>
          <w:sz w:val="28"/>
          <w:szCs w:val="28"/>
        </w:rPr>
        <w:t>постановлением администрации</w:t>
      </w:r>
      <w:r w:rsidR="00E27E42">
        <w:rPr>
          <w:sz w:val="28"/>
          <w:szCs w:val="28"/>
        </w:rPr>
        <w:t xml:space="preserve"> Углянского сельского поселения</w:t>
      </w:r>
      <w:r w:rsidRPr="001B3147">
        <w:rPr>
          <w:sz w:val="28"/>
          <w:szCs w:val="28"/>
        </w:rPr>
        <w:t xml:space="preserve"> </w:t>
      </w:r>
    </w:p>
    <w:p w:rsidR="00A56996" w:rsidRPr="001B3147" w:rsidRDefault="001B3147" w:rsidP="00E27E42">
      <w:pPr>
        <w:pStyle w:val="ConsPlusNormal"/>
        <w:ind w:firstLine="540"/>
        <w:jc w:val="right"/>
        <w:rPr>
          <w:sz w:val="28"/>
          <w:szCs w:val="28"/>
        </w:rPr>
      </w:pPr>
      <w:r w:rsidRPr="001B3147">
        <w:rPr>
          <w:sz w:val="28"/>
          <w:szCs w:val="28"/>
        </w:rPr>
        <w:t>Верхнехавского</w:t>
      </w:r>
      <w:r w:rsidR="00A56996" w:rsidRPr="001B3147">
        <w:rPr>
          <w:sz w:val="28"/>
          <w:szCs w:val="28"/>
        </w:rPr>
        <w:t xml:space="preserve"> муниципального района</w:t>
      </w:r>
    </w:p>
    <w:p w:rsidR="00A56996" w:rsidRPr="001B3147" w:rsidRDefault="00A56996" w:rsidP="00E27E42">
      <w:pPr>
        <w:pStyle w:val="ConsPlusNormal"/>
        <w:ind w:firstLine="540"/>
        <w:jc w:val="right"/>
        <w:rPr>
          <w:sz w:val="28"/>
          <w:szCs w:val="28"/>
        </w:rPr>
      </w:pPr>
      <w:r w:rsidRPr="001B3147">
        <w:rPr>
          <w:sz w:val="28"/>
          <w:szCs w:val="28"/>
        </w:rPr>
        <w:t xml:space="preserve">от </w:t>
      </w:r>
      <w:r w:rsidR="00D92BC2">
        <w:rPr>
          <w:sz w:val="28"/>
          <w:szCs w:val="28"/>
        </w:rPr>
        <w:t xml:space="preserve">14.03.2024 г. </w:t>
      </w:r>
      <w:r w:rsidRPr="001B3147">
        <w:rPr>
          <w:sz w:val="28"/>
          <w:szCs w:val="28"/>
        </w:rPr>
        <w:t xml:space="preserve"> </w:t>
      </w:r>
      <w:r w:rsidR="00F343BF">
        <w:rPr>
          <w:sz w:val="28"/>
          <w:szCs w:val="28"/>
        </w:rPr>
        <w:t>№</w:t>
      </w:r>
      <w:r w:rsidRPr="001B3147">
        <w:rPr>
          <w:sz w:val="28"/>
          <w:szCs w:val="28"/>
        </w:rPr>
        <w:t xml:space="preserve"> </w:t>
      </w:r>
      <w:r w:rsidR="00424659">
        <w:rPr>
          <w:sz w:val="28"/>
          <w:szCs w:val="28"/>
        </w:rPr>
        <w:t>37</w:t>
      </w:r>
    </w:p>
    <w:p w:rsidR="00AC35F3" w:rsidRPr="00AC35F3" w:rsidRDefault="00AC35F3" w:rsidP="00AC3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5F3">
        <w:rPr>
          <w:rFonts w:ascii="Times New Roman" w:hAnsi="Times New Roman"/>
          <w:b/>
          <w:sz w:val="28"/>
          <w:szCs w:val="28"/>
        </w:rPr>
        <w:t>Порядок</w:t>
      </w:r>
    </w:p>
    <w:p w:rsidR="00AC35F3" w:rsidRPr="00AC35F3" w:rsidRDefault="00AC35F3" w:rsidP="00AC3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5F3">
        <w:rPr>
          <w:rFonts w:ascii="Times New Roman" w:hAnsi="Times New Roman"/>
          <w:b/>
          <w:sz w:val="28"/>
          <w:szCs w:val="28"/>
        </w:rPr>
        <w:t>осуществления казначейского сопровождения в отношении средств, определенных в соответствии со статьей 242.26 Бюджетного кодекса Российской Федерации</w:t>
      </w:r>
    </w:p>
    <w:p w:rsidR="00F343BF" w:rsidRDefault="00F343BF" w:rsidP="00AC3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43BF" w:rsidRDefault="00F343BF" w:rsidP="00F343BF">
      <w:pPr>
        <w:rPr>
          <w:rFonts w:ascii="Times New Roman" w:hAnsi="Times New Roman"/>
          <w:sz w:val="28"/>
          <w:szCs w:val="28"/>
        </w:rPr>
      </w:pPr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343B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343BF">
        <w:rPr>
          <w:rFonts w:ascii="Times New Roman" w:hAnsi="Times New Roman"/>
          <w:sz w:val="28"/>
          <w:szCs w:val="28"/>
        </w:rPr>
        <w:t xml:space="preserve">Настоящий Порядок устанавливает порядок осуществления Финансовым отделом администрации </w:t>
      </w:r>
      <w:r>
        <w:rPr>
          <w:rFonts w:ascii="Times New Roman" w:hAnsi="Times New Roman"/>
          <w:sz w:val="28"/>
          <w:szCs w:val="28"/>
        </w:rPr>
        <w:t>Верхнехавского</w:t>
      </w:r>
      <w:r w:rsidRPr="00F343BF">
        <w:rPr>
          <w:rFonts w:ascii="Times New Roman" w:hAnsi="Times New Roman"/>
          <w:sz w:val="28"/>
          <w:szCs w:val="28"/>
        </w:rPr>
        <w:t xml:space="preserve"> муниципального района в части исполнения полномочий переданных администрацией </w:t>
      </w:r>
      <w:r>
        <w:rPr>
          <w:rFonts w:ascii="Times New Roman" w:hAnsi="Times New Roman"/>
          <w:sz w:val="28"/>
          <w:szCs w:val="28"/>
        </w:rPr>
        <w:t>Углянского</w:t>
      </w:r>
      <w:r w:rsidRPr="00F343B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Верхнехавского</w:t>
      </w:r>
      <w:r w:rsidRPr="00F343BF">
        <w:rPr>
          <w:rFonts w:ascii="Times New Roman" w:hAnsi="Times New Roman"/>
          <w:sz w:val="28"/>
          <w:szCs w:val="28"/>
        </w:rPr>
        <w:t xml:space="preserve"> муниципального района Во</w:t>
      </w:r>
      <w:r>
        <w:rPr>
          <w:rFonts w:ascii="Times New Roman" w:hAnsi="Times New Roman"/>
          <w:sz w:val="28"/>
          <w:szCs w:val="28"/>
        </w:rPr>
        <w:t>ронежской</w:t>
      </w:r>
      <w:r w:rsidRPr="00F343BF">
        <w:rPr>
          <w:rFonts w:ascii="Times New Roman" w:hAnsi="Times New Roman"/>
          <w:sz w:val="28"/>
          <w:szCs w:val="28"/>
        </w:rPr>
        <w:t xml:space="preserve"> области по соглашению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(далее - Финансовый отдел) казначейского сопровождения в отношении средств, определенных в соответствии со статьей 242.26 Бюджетного кодекса Российской Федерации, предоставляемых участникам казначейского сопровождения из местного бюджета (далее соответственно - целевые средства, участник казначейского сопровождения).</w:t>
      </w:r>
      <w:proofErr w:type="gramEnd"/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343BF">
        <w:rPr>
          <w:rFonts w:ascii="Times New Roman" w:hAnsi="Times New Roman"/>
          <w:sz w:val="28"/>
          <w:szCs w:val="28"/>
        </w:rPr>
        <w:t>В случае если федеральными законами или решениями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Российской Федерации, предусмотренными подпунктом 2 пункта 1 статьи 242.26 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соглашений, соглашений о муниципально-частном партнерстве, настоящий Порядок распространяется в отношении указанных соглашений.</w:t>
      </w:r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343B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343BF">
        <w:rPr>
          <w:rFonts w:ascii="Times New Roman" w:hAnsi="Times New Roman"/>
          <w:sz w:val="28"/>
          <w:szCs w:val="28"/>
        </w:rPr>
        <w:t>Казначейскому сопровождению подлежат целевые средства, предоставляемые на основании муниципальных контрактов о поставке товаров, выполнении работ, оказании услуг (далее - муниципальный контракт), договоров (соглашений) о предоставлении субсидий, договоров о предоставлении бюджетных инвестиций в соответствии со статьей 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</w:t>
      </w:r>
      <w:proofErr w:type="gramEnd"/>
      <w:r w:rsidRPr="00F343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43BF">
        <w:rPr>
          <w:rFonts w:ascii="Times New Roman" w:hAnsi="Times New Roman"/>
          <w:sz w:val="28"/>
          <w:szCs w:val="28"/>
        </w:rPr>
        <w:t>являются указанные субсидии и бюджетные инвестиции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(далее - договор (соглашение)),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(далее - контракт (договор)), содержащих положения, аналогичные установленным пунктом 2 статьи 242.23 Бюджетного кодекса Российской Федерации.</w:t>
      </w:r>
      <w:proofErr w:type="gramEnd"/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F343B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343BF">
        <w:rPr>
          <w:rFonts w:ascii="Times New Roman" w:hAnsi="Times New Roman"/>
          <w:sz w:val="28"/>
          <w:szCs w:val="28"/>
        </w:rPr>
        <w:t>Операции с целевыми средствами осуществляются на лицевых счетах, откры</w:t>
      </w:r>
      <w:r w:rsidR="009A67EE">
        <w:rPr>
          <w:rFonts w:ascii="Times New Roman" w:hAnsi="Times New Roman"/>
          <w:sz w:val="28"/>
          <w:szCs w:val="28"/>
        </w:rPr>
        <w:t>тых</w:t>
      </w:r>
      <w:r w:rsidRPr="00F343BF">
        <w:rPr>
          <w:rFonts w:ascii="Times New Roman" w:hAnsi="Times New Roman"/>
          <w:sz w:val="28"/>
          <w:szCs w:val="28"/>
        </w:rPr>
        <w:t xml:space="preserve"> муниципальным участникам казначейского сопровождения в </w:t>
      </w:r>
      <w:r w:rsidR="009A67EE" w:rsidRPr="009A67EE">
        <w:rPr>
          <w:rFonts w:ascii="Times New Roman" w:hAnsi="Times New Roman"/>
          <w:sz w:val="28"/>
          <w:szCs w:val="28"/>
        </w:rPr>
        <w:t xml:space="preserve"> Федерально</w:t>
      </w:r>
      <w:r w:rsidR="009A67EE">
        <w:rPr>
          <w:rFonts w:ascii="Times New Roman" w:hAnsi="Times New Roman"/>
          <w:sz w:val="28"/>
          <w:szCs w:val="28"/>
        </w:rPr>
        <w:t>м</w:t>
      </w:r>
      <w:r w:rsidR="009A67EE" w:rsidRPr="009A67EE">
        <w:rPr>
          <w:rFonts w:ascii="Times New Roman" w:hAnsi="Times New Roman"/>
          <w:sz w:val="28"/>
          <w:szCs w:val="28"/>
        </w:rPr>
        <w:t xml:space="preserve"> казначейств</w:t>
      </w:r>
      <w:r w:rsidR="009A67EE">
        <w:rPr>
          <w:rFonts w:ascii="Times New Roman" w:hAnsi="Times New Roman"/>
          <w:sz w:val="28"/>
          <w:szCs w:val="28"/>
        </w:rPr>
        <w:t xml:space="preserve">е </w:t>
      </w:r>
      <w:r w:rsidRPr="00F343BF">
        <w:rPr>
          <w:rFonts w:ascii="Times New Roman" w:hAnsi="Times New Roman"/>
          <w:sz w:val="28"/>
          <w:szCs w:val="28"/>
        </w:rPr>
        <w:t>в соответствии с общими требованиями, установленными Федеральным казначейством согласно пункту 9 статьи 220.1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(далее - лицевой счет), и с соблюдением участниками казначейского сопровождения условий ведения и использования лицевого счета (режима лицевого счета), указанных в пункте 3 статьи 242.23 Бюджетного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Российской</w:t>
      </w:r>
      <w:proofErr w:type="gramEnd"/>
      <w:r w:rsidRPr="00F343BF">
        <w:rPr>
          <w:rFonts w:ascii="Times New Roman" w:hAnsi="Times New Roman"/>
          <w:sz w:val="28"/>
          <w:szCs w:val="28"/>
        </w:rPr>
        <w:t xml:space="preserve"> Федерации.</w:t>
      </w:r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343BF">
        <w:rPr>
          <w:rFonts w:ascii="Times New Roman" w:hAnsi="Times New Roman"/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проводится в соответствии со статьей 242.13-1 Бюджетного кодекса Российской Федерации.</w:t>
      </w:r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343BF">
        <w:rPr>
          <w:rFonts w:ascii="Times New Roman" w:hAnsi="Times New Roman"/>
          <w:sz w:val="28"/>
          <w:szCs w:val="28"/>
        </w:rPr>
        <w:t xml:space="preserve">5. Операции с целевыми средствами проводятся на лицевых счетах после осуществления Финансовым отделом санкционирования указанных операций в порядке, установленном Финансовым отделом, в соответствии постановлением Правительства Российской Федерации от 01.12.2021 </w:t>
      </w:r>
      <w:r>
        <w:rPr>
          <w:rFonts w:ascii="Times New Roman" w:hAnsi="Times New Roman"/>
          <w:sz w:val="28"/>
          <w:szCs w:val="28"/>
        </w:rPr>
        <w:t>№</w:t>
      </w:r>
      <w:r w:rsidRPr="00F343BF">
        <w:rPr>
          <w:rFonts w:ascii="Times New Roman" w:hAnsi="Times New Roman"/>
          <w:sz w:val="28"/>
          <w:szCs w:val="28"/>
        </w:rPr>
        <w:t xml:space="preserve"> 2155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343BF">
        <w:rPr>
          <w:rFonts w:ascii="Times New Roman" w:hAnsi="Times New Roman"/>
          <w:sz w:val="28"/>
          <w:szCs w:val="28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казначейского сопровождения средств</w:t>
      </w:r>
      <w:r>
        <w:rPr>
          <w:rFonts w:ascii="Times New Roman" w:hAnsi="Times New Roman"/>
          <w:sz w:val="28"/>
          <w:szCs w:val="28"/>
        </w:rPr>
        <w:t>»</w:t>
      </w:r>
      <w:r w:rsidRPr="00F343BF">
        <w:rPr>
          <w:rFonts w:ascii="Times New Roman" w:hAnsi="Times New Roman"/>
          <w:sz w:val="28"/>
          <w:szCs w:val="28"/>
        </w:rPr>
        <w:t>.</w:t>
      </w:r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343BF">
        <w:rPr>
          <w:rFonts w:ascii="Times New Roman" w:hAnsi="Times New Roman"/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343BF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F343BF">
        <w:rPr>
          <w:rFonts w:ascii="Times New Roman" w:hAnsi="Times New Roman"/>
          <w:sz w:val="28"/>
          <w:szCs w:val="28"/>
        </w:rPr>
        <w:t>Взаимодействие при осуществлении операций с целевыми средствами, а также при обмене документами между Финансовым отделом, получателем средств местного бюджета, которому доведены лимиты бюджетных обязательств на предоставление целевых средств, и участниками казначейского сопровождения осуществляется в электронном виде в соответствии с заключаемым соглашением, а в целях соблюдения требований, установленных законодательством Российской Федерации о государственной или иной охраняемой в соответствии с федеральными законами</w:t>
      </w:r>
      <w:proofErr w:type="gramEnd"/>
      <w:r w:rsidRPr="00F343BF">
        <w:rPr>
          <w:rFonts w:ascii="Times New Roman" w:hAnsi="Times New Roman"/>
          <w:sz w:val="28"/>
          <w:szCs w:val="28"/>
        </w:rPr>
        <w:t>, нормативными правовыми актами Президента Российской Федерации и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Российской Федерации тайне - на бумажном носителе в соответствии с законодательством о государственной тайне.</w:t>
      </w:r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343BF">
        <w:rPr>
          <w:rFonts w:ascii="Times New Roman" w:hAnsi="Times New Roman"/>
          <w:sz w:val="28"/>
          <w:szCs w:val="28"/>
        </w:rPr>
        <w:t xml:space="preserve">8. Финансовый отдел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государственную интегрированную информационную систему управления общественными финансами </w:t>
      </w:r>
      <w:r>
        <w:rPr>
          <w:rFonts w:ascii="Times New Roman" w:hAnsi="Times New Roman"/>
          <w:sz w:val="28"/>
          <w:szCs w:val="28"/>
        </w:rPr>
        <w:t>«</w:t>
      </w:r>
      <w:r w:rsidRPr="00F343BF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F343BF">
        <w:rPr>
          <w:rFonts w:ascii="Times New Roman" w:hAnsi="Times New Roman"/>
          <w:sz w:val="28"/>
          <w:szCs w:val="28"/>
        </w:rPr>
        <w:t>.</w:t>
      </w:r>
    </w:p>
    <w:p w:rsidR="00AC35F3" w:rsidRPr="00F343BF" w:rsidRDefault="00AC35F3" w:rsidP="00F343BF">
      <w:pPr>
        <w:jc w:val="both"/>
        <w:rPr>
          <w:rFonts w:ascii="Times New Roman" w:hAnsi="Times New Roman"/>
          <w:sz w:val="28"/>
          <w:szCs w:val="28"/>
        </w:rPr>
      </w:pPr>
    </w:p>
    <w:sectPr w:rsidR="00AC35F3" w:rsidRPr="00F343BF" w:rsidSect="009A67EE">
      <w:footerReference w:type="first" r:id="rId8"/>
      <w:pgSz w:w="11906" w:h="16838"/>
      <w:pgMar w:top="709" w:right="566" w:bottom="1418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3B" w:rsidRDefault="00BE2B3B">
      <w:pPr>
        <w:spacing w:after="0" w:line="240" w:lineRule="auto"/>
      </w:pPr>
      <w:r>
        <w:separator/>
      </w:r>
    </w:p>
  </w:endnote>
  <w:endnote w:type="continuationSeparator" w:id="0">
    <w:p w:rsidR="00BE2B3B" w:rsidRDefault="00BE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269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2910"/>
      <w:gridCol w:w="2144"/>
      <w:gridCol w:w="1672"/>
    </w:tblGrid>
    <w:tr w:rsidR="00A56996" w:rsidTr="001B314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216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56996" w:rsidRDefault="00A5699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59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56996" w:rsidRDefault="00A5699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24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56996" w:rsidRDefault="00A5699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A56996" w:rsidRDefault="00A5699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3B" w:rsidRDefault="00BE2B3B">
      <w:pPr>
        <w:spacing w:after="0" w:line="240" w:lineRule="auto"/>
      </w:pPr>
      <w:r>
        <w:separator/>
      </w:r>
    </w:p>
  </w:footnote>
  <w:footnote w:type="continuationSeparator" w:id="0">
    <w:p w:rsidR="00BE2B3B" w:rsidRDefault="00BE2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47"/>
    <w:rsid w:val="000242C1"/>
    <w:rsid w:val="00043BC3"/>
    <w:rsid w:val="0006597D"/>
    <w:rsid w:val="001B3147"/>
    <w:rsid w:val="002C7ABE"/>
    <w:rsid w:val="0040447D"/>
    <w:rsid w:val="00424659"/>
    <w:rsid w:val="00931083"/>
    <w:rsid w:val="0097155E"/>
    <w:rsid w:val="009A67EE"/>
    <w:rsid w:val="00A25122"/>
    <w:rsid w:val="00A56996"/>
    <w:rsid w:val="00AC35F3"/>
    <w:rsid w:val="00BE2B3B"/>
    <w:rsid w:val="00D92BC2"/>
    <w:rsid w:val="00E27E42"/>
    <w:rsid w:val="00F3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31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31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B31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B3147"/>
    <w:rPr>
      <w:rFonts w:cs="Times New Roman"/>
    </w:rPr>
  </w:style>
  <w:style w:type="paragraph" w:styleId="a7">
    <w:name w:val="Balloon Text"/>
    <w:basedOn w:val="a"/>
    <w:link w:val="a8"/>
    <w:uiPriority w:val="99"/>
    <w:rsid w:val="0042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42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31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31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B31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B3147"/>
    <w:rPr>
      <w:rFonts w:cs="Times New Roman"/>
    </w:rPr>
  </w:style>
  <w:style w:type="paragraph" w:styleId="a7">
    <w:name w:val="Balloon Text"/>
    <w:basedOn w:val="a"/>
    <w:link w:val="a8"/>
    <w:uiPriority w:val="99"/>
    <w:rsid w:val="0042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42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4D06-15F4-4CC5-B1B7-FD4D3E40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5753</Characters>
  <Application>Microsoft Office Word</Application>
  <DocSecurity>2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Аннинского муниципального района от 09.03.2023 N 178"Об утверждении Порядка казначейского сопровождения средств, предоставляемых участникам казначейского сопровождения, определенных в соответствии со статьей 242.26 Бюджетного к</vt:lpstr>
    </vt:vector>
  </TitlesOfParts>
  <Company>КонсультантПлюс Версия 4023.00.50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Аннинского муниципального района от 09.03.2023 N 178"Об утверждении Порядка казначейского сопровождения средств, предоставляемых участникам казначейского сопровождения, определенных в соответствии со статьей 242.26 Бюджетного к</dc:title>
  <dc:creator>Name</dc:creator>
  <cp:lastModifiedBy>Name</cp:lastModifiedBy>
  <cp:revision>2</cp:revision>
  <cp:lastPrinted>2024-03-19T10:47:00Z</cp:lastPrinted>
  <dcterms:created xsi:type="dcterms:W3CDTF">2024-06-18T07:17:00Z</dcterms:created>
  <dcterms:modified xsi:type="dcterms:W3CDTF">2024-06-18T07:17:00Z</dcterms:modified>
</cp:coreProperties>
</file>